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2F" w:rsidRPr="00292B37" w:rsidRDefault="001E542F" w:rsidP="001E542F">
      <w:pPr>
        <w:ind w:left="237"/>
        <w:jc w:val="center"/>
        <w:rPr>
          <w:rFonts w:cs="B Titr"/>
          <w:color w:val="17365D" w:themeColor="text2" w:themeShade="BF"/>
          <w:sz w:val="24"/>
          <w:szCs w:val="24"/>
          <w:rtl/>
        </w:rPr>
      </w:pPr>
      <w:r w:rsidRPr="00292B37">
        <w:rPr>
          <w:rFonts w:cs="B Titr" w:hint="cs"/>
          <w:color w:val="17365D" w:themeColor="text2" w:themeShade="BF"/>
          <w:sz w:val="24"/>
          <w:szCs w:val="24"/>
          <w:rtl/>
        </w:rPr>
        <w:t>بسمه تعالی</w:t>
      </w:r>
    </w:p>
    <w:p w:rsidR="001E542F" w:rsidRDefault="001E542F" w:rsidP="006D1DD2">
      <w:pPr>
        <w:ind w:left="237"/>
        <w:rPr>
          <w:rFonts w:cs="B Titr"/>
          <w:rtl/>
        </w:rPr>
      </w:pPr>
    </w:p>
    <w:p w:rsidR="006D1DD2" w:rsidRPr="00292B37" w:rsidRDefault="006D1DD2" w:rsidP="002B7A51">
      <w:pPr>
        <w:ind w:left="237"/>
        <w:jc w:val="both"/>
        <w:rPr>
          <w:rFonts w:cs="B Titr"/>
          <w:color w:val="0D0D0D" w:themeColor="text1" w:themeTint="F2"/>
          <w:sz w:val="26"/>
          <w:szCs w:val="26"/>
        </w:rPr>
      </w:pPr>
      <w:r w:rsidRPr="00292B37">
        <w:rPr>
          <w:rFonts w:cs="B Titr"/>
          <w:color w:val="0D0D0D" w:themeColor="text1" w:themeTint="F2"/>
          <w:sz w:val="26"/>
          <w:szCs w:val="26"/>
          <w:rtl/>
        </w:rPr>
        <w:t xml:space="preserve">در اجراي بند 4 تذكرات دستورالعمل استخدام پيماني در شهرداريهاي استان فارس ، بدينوسيله اسامي پذيرفته شدگان نهايي جهت </w:t>
      </w:r>
      <w:r w:rsidR="00134FEC">
        <w:rPr>
          <w:rFonts w:cs="B Titr" w:hint="cs"/>
          <w:color w:val="0D0D0D" w:themeColor="text1" w:themeTint="F2"/>
          <w:sz w:val="26"/>
          <w:szCs w:val="26"/>
          <w:rtl/>
        </w:rPr>
        <w:t>مرحله گزینش</w:t>
      </w:r>
      <w:r w:rsidR="00134FEC">
        <w:rPr>
          <w:rFonts w:cs="B Titr"/>
          <w:color w:val="0D0D0D" w:themeColor="text1" w:themeTint="F2"/>
          <w:sz w:val="26"/>
          <w:szCs w:val="26"/>
          <w:rtl/>
        </w:rPr>
        <w:t xml:space="preserve"> معرفي مي گردند</w:t>
      </w:r>
      <w:r w:rsidR="00134FEC">
        <w:rPr>
          <w:rFonts w:cs="B Titr" w:hint="cs"/>
          <w:color w:val="0D0D0D" w:themeColor="text1" w:themeTint="F2"/>
          <w:sz w:val="26"/>
          <w:szCs w:val="26"/>
          <w:rtl/>
        </w:rPr>
        <w:t>.</w:t>
      </w:r>
    </w:p>
    <w:p w:rsidR="006D1DD2" w:rsidRPr="00292B37" w:rsidRDefault="006D1DD2" w:rsidP="002B7A51">
      <w:pPr>
        <w:ind w:left="237"/>
        <w:jc w:val="both"/>
        <w:rPr>
          <w:rFonts w:cs="B Titr"/>
          <w:color w:val="0D0D0D" w:themeColor="text1" w:themeTint="F2"/>
          <w:sz w:val="26"/>
          <w:szCs w:val="26"/>
          <w:rtl/>
        </w:rPr>
      </w:pPr>
      <w:r w:rsidRPr="00292B37">
        <w:rPr>
          <w:rFonts w:cs="B Titr"/>
          <w:color w:val="0D0D0D" w:themeColor="text1" w:themeTint="F2"/>
          <w:sz w:val="26"/>
          <w:szCs w:val="26"/>
          <w:rtl/>
        </w:rPr>
        <w:t xml:space="preserve">قابل ذكر است كه پذيرفته شدگان ذيل الذكر بايد با همراه داشتن </w:t>
      </w:r>
      <w:r w:rsidR="00134FEC">
        <w:rPr>
          <w:rFonts w:cs="B Titr" w:hint="cs"/>
          <w:color w:val="0D0D0D" w:themeColor="text1" w:themeTint="F2"/>
          <w:sz w:val="26"/>
          <w:szCs w:val="26"/>
          <w:rtl/>
        </w:rPr>
        <w:t xml:space="preserve">مدارک زیل </w:t>
      </w:r>
      <w:r w:rsidRPr="00292B37">
        <w:rPr>
          <w:rFonts w:cs="B Titr"/>
          <w:color w:val="0D0D0D" w:themeColor="text1" w:themeTint="F2"/>
          <w:sz w:val="26"/>
          <w:szCs w:val="26"/>
          <w:rtl/>
        </w:rPr>
        <w:t>از ساعت 30/7 در تاريخ هاي معين شده به آدرس شي</w:t>
      </w:r>
      <w:r w:rsidR="00134FEC">
        <w:rPr>
          <w:rFonts w:cs="B Titr"/>
          <w:color w:val="0D0D0D" w:themeColor="text1" w:themeTint="F2"/>
          <w:sz w:val="26"/>
          <w:szCs w:val="26"/>
          <w:rtl/>
        </w:rPr>
        <w:t xml:space="preserve">راز ، استانداري فارس ، ساختمان </w:t>
      </w:r>
      <w:r w:rsidR="00134FEC">
        <w:rPr>
          <w:rFonts w:cs="B Titr" w:hint="cs"/>
          <w:color w:val="0D0D0D" w:themeColor="text1" w:themeTint="F2"/>
          <w:sz w:val="26"/>
          <w:szCs w:val="26"/>
          <w:rtl/>
        </w:rPr>
        <w:t>ویلا ، مدیریت هسته گزینش</w:t>
      </w:r>
      <w:r w:rsidRPr="00292B37">
        <w:rPr>
          <w:rFonts w:cs="B Titr"/>
          <w:color w:val="0D0D0D" w:themeColor="text1" w:themeTint="F2"/>
          <w:sz w:val="26"/>
          <w:szCs w:val="26"/>
          <w:rtl/>
        </w:rPr>
        <w:t xml:space="preserve"> مراجعه نمايند.</w:t>
      </w:r>
    </w:p>
    <w:p w:rsidR="00292B37" w:rsidRDefault="00134FEC" w:rsidP="00134FEC">
      <w:pPr>
        <w:ind w:left="237"/>
        <w:rPr>
          <w:rFonts w:cs="B Zar"/>
          <w:rtl/>
        </w:rPr>
      </w:pPr>
      <w:r>
        <w:rPr>
          <w:rFonts w:cs="B Zar" w:hint="cs"/>
          <w:rtl/>
        </w:rPr>
        <w:t>1-کپی کامل از صفحات شناسنامه</w:t>
      </w:r>
    </w:p>
    <w:p w:rsidR="00134FEC" w:rsidRDefault="00134FEC" w:rsidP="00134FEC">
      <w:pPr>
        <w:ind w:left="237"/>
        <w:rPr>
          <w:rFonts w:cs="B Zar"/>
          <w:rtl/>
        </w:rPr>
      </w:pPr>
      <w:r>
        <w:rPr>
          <w:rFonts w:cs="B Zar" w:hint="cs"/>
          <w:rtl/>
        </w:rPr>
        <w:t>2- کپی کارت ملی (پشت و رو)</w:t>
      </w:r>
    </w:p>
    <w:p w:rsidR="00134FEC" w:rsidRDefault="00134FEC" w:rsidP="00134FEC">
      <w:pPr>
        <w:ind w:left="237"/>
        <w:rPr>
          <w:rFonts w:cs="B Zar"/>
          <w:rtl/>
        </w:rPr>
      </w:pPr>
      <w:r>
        <w:rPr>
          <w:rFonts w:cs="B Zar" w:hint="cs"/>
          <w:rtl/>
        </w:rPr>
        <w:t>3-کپی کارت پایان خدمت یا معافیت دائم (پشت و رو)</w:t>
      </w:r>
    </w:p>
    <w:p w:rsidR="00134FEC" w:rsidRDefault="00134FEC" w:rsidP="00134FEC">
      <w:pPr>
        <w:ind w:left="237"/>
        <w:rPr>
          <w:rFonts w:cs="B Zar"/>
          <w:rtl/>
        </w:rPr>
      </w:pPr>
      <w:r>
        <w:rPr>
          <w:rFonts w:cs="B Zar" w:hint="cs"/>
          <w:rtl/>
        </w:rPr>
        <w:t>4- کپی گواهینامه فارغ التحصیلی</w:t>
      </w:r>
    </w:p>
    <w:p w:rsidR="00134FEC" w:rsidRDefault="00134FEC" w:rsidP="00134FEC">
      <w:pPr>
        <w:ind w:left="237"/>
        <w:rPr>
          <w:rFonts w:cs="B Zar"/>
          <w:rtl/>
        </w:rPr>
      </w:pPr>
      <w:r>
        <w:rPr>
          <w:rFonts w:cs="B Zar" w:hint="cs"/>
          <w:rtl/>
        </w:rPr>
        <w:t>5-  4 قطعه عکس 4*3جدید (پشت نویسی شده)</w:t>
      </w:r>
    </w:p>
    <w:p w:rsidR="00134FEC" w:rsidRDefault="00134FEC" w:rsidP="00134FEC">
      <w:pPr>
        <w:ind w:left="237"/>
        <w:rPr>
          <w:rFonts w:cs="B Zar"/>
          <w:rtl/>
        </w:rPr>
      </w:pPr>
      <w:r>
        <w:rPr>
          <w:rFonts w:cs="B Zar" w:hint="cs"/>
          <w:rtl/>
        </w:rPr>
        <w:t>6- گواهی فعالیت در بسیج</w:t>
      </w:r>
      <w:r w:rsidR="003470FD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و یا گواهی خانواده ایثارگری(صادره از بنیاد شهید و امور ایثارگران)</w:t>
      </w:r>
    </w:p>
    <w:p w:rsidR="00134FEC" w:rsidRPr="00134FEC" w:rsidRDefault="00134FEC" w:rsidP="00134FEC">
      <w:pPr>
        <w:ind w:left="237"/>
        <w:rPr>
          <w:rFonts w:cs="B Zar"/>
          <w:rtl/>
        </w:rPr>
      </w:pPr>
      <w:r>
        <w:rPr>
          <w:rFonts w:cs="B Zar" w:hint="cs"/>
          <w:rtl/>
        </w:rPr>
        <w:t>7- همراه داشتن خودکار آبی</w:t>
      </w:r>
    </w:p>
    <w:p w:rsidR="006D1DD2" w:rsidRPr="00292B37" w:rsidRDefault="006D1DD2" w:rsidP="00134FEC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 xml:space="preserve">پذيرفته شدگان از رديف 1 تا 30 روز </w:t>
      </w:r>
      <w:r w:rsidRPr="00292B37">
        <w:rPr>
          <w:rFonts w:cs="B Titr"/>
          <w:color w:val="000000" w:themeColor="text1"/>
          <w:sz w:val="28"/>
          <w:szCs w:val="28"/>
          <w:u w:val="single"/>
          <w:rtl/>
        </w:rPr>
        <w:t xml:space="preserve">سه شنبه مورخ </w:t>
      </w:r>
      <w:r w:rsidR="00134FEC">
        <w:rPr>
          <w:rFonts w:cs="B Titr" w:hint="cs"/>
          <w:color w:val="000000" w:themeColor="text1"/>
          <w:sz w:val="28"/>
          <w:szCs w:val="28"/>
          <w:u w:val="single"/>
          <w:rtl/>
        </w:rPr>
        <w:t>21</w:t>
      </w:r>
      <w:r w:rsidRPr="00292B37">
        <w:rPr>
          <w:rFonts w:cs="B Titr"/>
          <w:color w:val="000000" w:themeColor="text1"/>
          <w:sz w:val="28"/>
          <w:szCs w:val="28"/>
          <w:u w:val="single"/>
          <w:rtl/>
        </w:rPr>
        <w:t>/</w:t>
      </w:r>
      <w:r w:rsidR="00134FEC">
        <w:rPr>
          <w:rFonts w:cs="B Titr" w:hint="cs"/>
          <w:color w:val="000000" w:themeColor="text1"/>
          <w:sz w:val="28"/>
          <w:szCs w:val="28"/>
          <w:u w:val="single"/>
          <w:rtl/>
        </w:rPr>
        <w:t>02</w:t>
      </w:r>
      <w:r w:rsidRPr="00292B37">
        <w:rPr>
          <w:rFonts w:cs="B Titr"/>
          <w:color w:val="000000" w:themeColor="text1"/>
          <w:sz w:val="28"/>
          <w:szCs w:val="28"/>
          <w:u w:val="single"/>
          <w:rtl/>
        </w:rPr>
        <w:t>/95</w:t>
      </w:r>
    </w:p>
    <w:p w:rsidR="006D1DD2" w:rsidRPr="00292B37" w:rsidRDefault="006D1DD2" w:rsidP="00134FEC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 xml:space="preserve">پذيرفته شدگان از رديف 31تا 60 روز چهارشنبه مورخ </w:t>
      </w:r>
      <w:r w:rsidR="00134FEC">
        <w:rPr>
          <w:rFonts w:cs="B Titr" w:hint="cs"/>
          <w:sz w:val="28"/>
          <w:szCs w:val="28"/>
          <w:u w:val="single"/>
          <w:rtl/>
        </w:rPr>
        <w:t>22</w:t>
      </w:r>
      <w:r w:rsidRPr="00292B37">
        <w:rPr>
          <w:rFonts w:cs="B Titr"/>
          <w:sz w:val="28"/>
          <w:szCs w:val="28"/>
          <w:u w:val="single"/>
          <w:rtl/>
        </w:rPr>
        <w:t>/</w:t>
      </w:r>
      <w:r w:rsidR="00134FEC">
        <w:rPr>
          <w:rFonts w:cs="B Titr" w:hint="cs"/>
          <w:sz w:val="28"/>
          <w:szCs w:val="28"/>
          <w:u w:val="single"/>
          <w:rtl/>
        </w:rPr>
        <w:t>02</w:t>
      </w:r>
      <w:r w:rsidRPr="00292B37">
        <w:rPr>
          <w:rFonts w:cs="B Titr"/>
          <w:sz w:val="28"/>
          <w:szCs w:val="28"/>
          <w:u w:val="single"/>
          <w:rtl/>
        </w:rPr>
        <w:t>/95</w:t>
      </w:r>
    </w:p>
    <w:p w:rsidR="006D1DD2" w:rsidRPr="00292B37" w:rsidRDefault="006D1DD2" w:rsidP="00134FEC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 xml:space="preserve">پذيرفته شدگان از رديف 61 تا 90 روز پنچشنبه مورخ </w:t>
      </w:r>
      <w:r w:rsidR="00134FEC">
        <w:rPr>
          <w:rFonts w:cs="B Titr" w:hint="cs"/>
          <w:sz w:val="28"/>
          <w:szCs w:val="28"/>
          <w:u w:val="single"/>
          <w:rtl/>
        </w:rPr>
        <w:t>23</w:t>
      </w:r>
      <w:r w:rsidRPr="00292B37">
        <w:rPr>
          <w:rFonts w:cs="B Titr"/>
          <w:sz w:val="28"/>
          <w:szCs w:val="28"/>
          <w:u w:val="single"/>
          <w:rtl/>
        </w:rPr>
        <w:t>/</w:t>
      </w:r>
      <w:r w:rsidR="00134FEC">
        <w:rPr>
          <w:rFonts w:cs="B Titr" w:hint="cs"/>
          <w:sz w:val="28"/>
          <w:szCs w:val="28"/>
          <w:u w:val="single"/>
          <w:rtl/>
        </w:rPr>
        <w:t>02</w:t>
      </w:r>
      <w:r w:rsidRPr="00292B37">
        <w:rPr>
          <w:rFonts w:cs="B Titr"/>
          <w:sz w:val="28"/>
          <w:szCs w:val="28"/>
          <w:u w:val="single"/>
          <w:rtl/>
        </w:rPr>
        <w:t>/95</w:t>
      </w:r>
    </w:p>
    <w:p w:rsidR="006D1DD2" w:rsidRPr="00292B37" w:rsidRDefault="006D1DD2" w:rsidP="00134FEC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 xml:space="preserve">پذيرفته شدگان از رديف 91 تا 120 روز شنبه مورخ </w:t>
      </w:r>
      <w:r w:rsidR="00134FEC">
        <w:rPr>
          <w:rFonts w:cs="B Titr" w:hint="cs"/>
          <w:sz w:val="28"/>
          <w:szCs w:val="28"/>
          <w:u w:val="single"/>
          <w:rtl/>
        </w:rPr>
        <w:t>25</w:t>
      </w:r>
      <w:r w:rsidRPr="00292B37">
        <w:rPr>
          <w:rFonts w:cs="B Titr"/>
          <w:sz w:val="28"/>
          <w:szCs w:val="28"/>
          <w:u w:val="single"/>
          <w:rtl/>
        </w:rPr>
        <w:t>/</w:t>
      </w:r>
      <w:r w:rsidR="00134FEC">
        <w:rPr>
          <w:rFonts w:cs="B Titr" w:hint="cs"/>
          <w:sz w:val="28"/>
          <w:szCs w:val="28"/>
          <w:u w:val="single"/>
          <w:rtl/>
        </w:rPr>
        <w:t>02</w:t>
      </w:r>
      <w:r w:rsidRPr="00292B37">
        <w:rPr>
          <w:rFonts w:cs="B Titr"/>
          <w:sz w:val="28"/>
          <w:szCs w:val="28"/>
          <w:u w:val="single"/>
          <w:rtl/>
        </w:rPr>
        <w:t>/95</w:t>
      </w:r>
    </w:p>
    <w:p w:rsidR="006D1DD2" w:rsidRPr="00292B37" w:rsidRDefault="006D1DD2" w:rsidP="00134FEC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  <w:rtl/>
        </w:rPr>
      </w:pPr>
      <w:r w:rsidRPr="00292B37">
        <w:rPr>
          <w:rFonts w:cs="B Titr"/>
          <w:sz w:val="28"/>
          <w:szCs w:val="28"/>
          <w:u w:val="single"/>
          <w:rtl/>
        </w:rPr>
        <w:t>پذيرفته شدگان از رديف 121 تا 15</w:t>
      </w:r>
      <w:r w:rsidR="00134FEC">
        <w:rPr>
          <w:rFonts w:cs="B Titr" w:hint="cs"/>
          <w:sz w:val="28"/>
          <w:szCs w:val="28"/>
          <w:u w:val="single"/>
          <w:rtl/>
        </w:rPr>
        <w:t>0</w:t>
      </w:r>
      <w:r w:rsidRPr="00292B37">
        <w:rPr>
          <w:rFonts w:cs="B Titr"/>
          <w:sz w:val="28"/>
          <w:szCs w:val="28"/>
          <w:u w:val="single"/>
          <w:rtl/>
        </w:rPr>
        <w:t xml:space="preserve"> روز يكشنبه مورخ </w:t>
      </w:r>
      <w:r w:rsidR="00134FEC">
        <w:rPr>
          <w:rFonts w:cs="B Titr" w:hint="cs"/>
          <w:sz w:val="28"/>
          <w:szCs w:val="28"/>
          <w:u w:val="single"/>
          <w:rtl/>
        </w:rPr>
        <w:t>26</w:t>
      </w:r>
      <w:r w:rsidRPr="00292B37">
        <w:rPr>
          <w:rFonts w:cs="B Titr"/>
          <w:sz w:val="28"/>
          <w:szCs w:val="28"/>
          <w:u w:val="single"/>
          <w:rtl/>
        </w:rPr>
        <w:t>/</w:t>
      </w:r>
      <w:r w:rsidR="00134FEC">
        <w:rPr>
          <w:rFonts w:cs="B Titr" w:hint="cs"/>
          <w:sz w:val="28"/>
          <w:szCs w:val="28"/>
          <w:u w:val="single"/>
          <w:rtl/>
        </w:rPr>
        <w:t>02</w:t>
      </w:r>
      <w:r w:rsidRPr="00292B37">
        <w:rPr>
          <w:rFonts w:cs="B Titr"/>
          <w:sz w:val="28"/>
          <w:szCs w:val="28"/>
          <w:u w:val="single"/>
          <w:rtl/>
        </w:rPr>
        <w:t>/95</w:t>
      </w:r>
    </w:p>
    <w:p w:rsidR="006D1DD2" w:rsidRPr="00292B37" w:rsidRDefault="006D1DD2" w:rsidP="002B7A51">
      <w:pPr>
        <w:pStyle w:val="ListParagraph"/>
        <w:numPr>
          <w:ilvl w:val="0"/>
          <w:numId w:val="1"/>
        </w:numPr>
        <w:ind w:left="403" w:firstLine="0"/>
        <w:rPr>
          <w:rFonts w:cs="B Titr"/>
          <w:sz w:val="28"/>
          <w:szCs w:val="28"/>
          <w:u w:val="single"/>
        </w:rPr>
      </w:pPr>
      <w:r w:rsidRPr="00292B37">
        <w:rPr>
          <w:rFonts w:cs="B Titr"/>
          <w:sz w:val="28"/>
          <w:szCs w:val="28"/>
          <w:u w:val="single"/>
          <w:rtl/>
        </w:rPr>
        <w:t>پذیرفته شدگان از ردیف 15</w:t>
      </w:r>
      <w:r w:rsidR="00134FEC">
        <w:rPr>
          <w:rFonts w:cs="B Titr" w:hint="cs"/>
          <w:sz w:val="28"/>
          <w:szCs w:val="28"/>
          <w:u w:val="single"/>
          <w:rtl/>
        </w:rPr>
        <w:t>1</w:t>
      </w:r>
      <w:r w:rsidRPr="00292B37">
        <w:rPr>
          <w:rFonts w:cs="B Titr"/>
          <w:sz w:val="28"/>
          <w:szCs w:val="28"/>
          <w:u w:val="single"/>
          <w:rtl/>
        </w:rPr>
        <w:t xml:space="preserve"> تا </w:t>
      </w:r>
      <w:bookmarkStart w:id="0" w:name="_GoBack"/>
      <w:bookmarkEnd w:id="0"/>
      <w:r w:rsidR="00E3071C">
        <w:rPr>
          <w:rFonts w:cs="B Titr" w:hint="cs"/>
          <w:sz w:val="28"/>
          <w:szCs w:val="28"/>
          <w:u w:val="single"/>
          <w:rtl/>
        </w:rPr>
        <w:t>1</w:t>
      </w:r>
      <w:r w:rsidR="002B7A51">
        <w:rPr>
          <w:rFonts w:cs="B Titr" w:hint="cs"/>
          <w:sz w:val="28"/>
          <w:szCs w:val="28"/>
          <w:u w:val="single"/>
          <w:rtl/>
        </w:rPr>
        <w:t>78</w:t>
      </w:r>
      <w:r w:rsidRPr="00292B37">
        <w:rPr>
          <w:rFonts w:cs="B Titr"/>
          <w:sz w:val="28"/>
          <w:szCs w:val="28"/>
          <w:u w:val="single"/>
          <w:rtl/>
        </w:rPr>
        <w:t xml:space="preserve"> روز دوشنبه مورخ </w:t>
      </w:r>
      <w:r w:rsidR="00134FEC">
        <w:rPr>
          <w:rFonts w:cs="B Titr" w:hint="cs"/>
          <w:sz w:val="28"/>
          <w:szCs w:val="28"/>
          <w:u w:val="single"/>
          <w:rtl/>
        </w:rPr>
        <w:t>27</w:t>
      </w:r>
      <w:r w:rsidRPr="00292B37">
        <w:rPr>
          <w:rFonts w:cs="B Titr"/>
          <w:sz w:val="28"/>
          <w:szCs w:val="28"/>
          <w:u w:val="single"/>
          <w:rtl/>
        </w:rPr>
        <w:t>/0</w:t>
      </w:r>
      <w:r w:rsidR="00134FEC">
        <w:rPr>
          <w:rFonts w:cs="B Titr" w:hint="cs"/>
          <w:sz w:val="28"/>
          <w:szCs w:val="28"/>
          <w:u w:val="single"/>
          <w:rtl/>
        </w:rPr>
        <w:t>2</w:t>
      </w:r>
      <w:r w:rsidRPr="00292B37">
        <w:rPr>
          <w:rFonts w:cs="B Titr"/>
          <w:sz w:val="28"/>
          <w:szCs w:val="28"/>
          <w:u w:val="single"/>
          <w:rtl/>
        </w:rPr>
        <w:t>/95</w:t>
      </w:r>
    </w:p>
    <w:p w:rsidR="001E542F" w:rsidRDefault="001E542F" w:rsidP="001E542F">
      <w:pPr>
        <w:ind w:left="403"/>
        <w:rPr>
          <w:rFonts w:cs="B Titr"/>
          <w:rtl/>
        </w:rPr>
      </w:pPr>
    </w:p>
    <w:p w:rsidR="00311CDC" w:rsidRPr="006D1DD2" w:rsidRDefault="00311CDC" w:rsidP="006D1DD2">
      <w:pPr>
        <w:pStyle w:val="ListParagraph"/>
        <w:ind w:left="403"/>
        <w:rPr>
          <w:rFonts w:cs="B Titr"/>
          <w:rtl/>
        </w:rPr>
      </w:pPr>
    </w:p>
    <w:tbl>
      <w:tblPr>
        <w:bidiVisual/>
        <w:tblW w:w="10474" w:type="dxa"/>
        <w:tblInd w:w="91" w:type="dxa"/>
        <w:tblLook w:val="04A0"/>
      </w:tblPr>
      <w:tblGrid>
        <w:gridCol w:w="696"/>
        <w:gridCol w:w="297"/>
        <w:gridCol w:w="1764"/>
        <w:gridCol w:w="2253"/>
        <w:gridCol w:w="2719"/>
        <w:gridCol w:w="2745"/>
      </w:tblGrid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نام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شغل درخواستی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rtl/>
              </w:rPr>
              <w:t>شهر قبولی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امراله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مرادی کشکولی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اپراتور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فیروزآباد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جابر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همتی جشنی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ارسنجان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منصور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اپرور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اوز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الهی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ایج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مقدم جزه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محسن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بخشی دهزیری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مهدي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كارآمد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خرامه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عطائی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مسلم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عربی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داریون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جواد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میرزانژاد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دوبرجی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نوروزی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سروستان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محسن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زارعی کرد شولی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عرفان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ايماني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باقر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گلشن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فدامی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غضنفری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قاسم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اکبری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عیسی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طاهری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کازرون (سازمان آتش نشانی)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فرشید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فردنیان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سعید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حافظی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فاضل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زردشت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کواری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اردکان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فرهاد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ملک حسینی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کوار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مجید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مقدم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حمل و نقل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پرنیان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فرغت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یاسر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بلاغی اینالو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ایج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علي اصغر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باروز حقيقي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باب انار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فاتحی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بهنام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کارزین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سیاحت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خاوران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فروگذار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سلطان شهر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نجف آبادی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فدامی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پیرالو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ایوب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اسکندری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اداری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سیدان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حبیب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راسخي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طباطبایی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نورآباد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آقایی بهجانی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يعقوب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افشاري ابولكرلو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فرهنگی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1E54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کاظمی جهرمی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آتش نشانی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صادقی مادوانی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آتش نشانی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مهرزاد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علیمردانی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آموزش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جهرم (سازمان فضای سبز)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نصراله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هاشمی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آموزش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کازرون (سازمان آتش نشانی)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 اکبر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اکبرپور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بازرسی و نظارت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بازرسی و نظارت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قاسم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انصاری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بهداشت و محیط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نورآباد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وحید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جعفری زاده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تحلیل گر سیستم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کازرون (سازمان آتش نشانی)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سروری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تحلیل گر سیستم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عماد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اردکان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سمیر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غیاثی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اوز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حامد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عطاريان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ایزدخواست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عنایت الله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ارجمند مزیدی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حیدری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ابوذر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نامداری منفرد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داریون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جعفری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سیدان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کاراندیش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فیروزآباد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فرزاد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کازرون (سازمان آتش نشانی)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عطا اله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فالی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گله دار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احسان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نوروزی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موسی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عباسی فرد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حمل و نقل ترافیک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حمید 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قاسمی اسفنجانی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روابط عمومی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ظفر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انصاریان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روابط عمومی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داود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پورعسکری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روابط عمومی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ایزدی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ارسنجان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امیرعلی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بهشتی فر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ایج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روستا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آباده طشک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مجدالدین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زندوی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یونس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قاسمی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خومه زار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مجید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عاقبت بخیر شفت محله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سیدمحمدجواد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زندوی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 سعید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غفاری بهلولی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 اکبر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ملکی زاده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محیط زیست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ساسانی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مطالعات اجتماعی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4E189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مجتبی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کارگزین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مظاهر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وحیدی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اسیر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نعمت الهی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ایزدخواست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امین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روحانی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باب انار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صادق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شريفي فرد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بالاده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هاشمی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بوانات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رحیم خانلی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حسام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حاجی 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فارسی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حسن 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مسلم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عسكري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مسلم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دادوند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دبیران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یاسین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دهرمی نیا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معتمدی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دوبرجی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نورالدینی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دوزه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بلاغی اینالو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فدامی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ساسانی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قائمیه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ابوذر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صادقیان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قطرویه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فیروزآبادی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قیر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کرامت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مهاجر مشهدی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کامفیروز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کوار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شبان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 امین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تواضع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مأمور 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حسام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بیات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قادری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سعید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پناهی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گله دار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سیدمجتبی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محمودی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نورآباد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مسلم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منصوری 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ایزدخواست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خیراندیش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آباده طشک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فرهاد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قزل بيگلو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بالاده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جلال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غفاری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جهرم (سازمان فضای سبز)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عبدلی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حاجی 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سعدی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خنج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خومه زار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مرادی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دبیران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حمید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زارع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B7A51" w:rsidRPr="001E542F" w:rsidTr="002B7A51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قلندري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ارش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دشتیان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طاهری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شیخ الاسلامی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ابوالفضل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وطن دوست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کشاورز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رزاقی فرد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عسکر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سرخی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مشکان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گلستانی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خدمات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نی ریز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مهدي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قوي پور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دفتر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مصطفی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کوهنورد جهرمی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دفتر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18"/>
                <w:szCs w:val="18"/>
                <w:rtl/>
              </w:rPr>
              <w:t>جهرم (سازمان فضای سبز)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وحید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معینی فر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دفتر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حمید 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عسکری فرد جهرمی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تأسیسات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میثم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براتی شوریجه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اوز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احسان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بوانات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بیرم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کامران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پناهی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حسن 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رستمی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خاوران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پوریا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مرادی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خشت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مهران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مطیع الزمان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علی نقی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حسینیان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رحمتیان زاده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فیروزآباد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باقر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نگهداري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قطرویه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هانی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امیری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کارزین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باقری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کامفیروز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مهدی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اقتداری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قنادی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سجاد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شاهسونی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مهندس راه و ساختمان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مشکان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عباس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عظیمی طسوجی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کوار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احمد 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موسوی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راه و ساختمان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دوبرجی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مسعود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خسروانیان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سعادت شهر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خادمی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ارسنجان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حجت 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شاهسونی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کارگزین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ایج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محمد حسین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مخفی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rtl/>
              </w:rPr>
              <w:t>کارشناس تحلیل گر سیستم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اوز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نصیری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امور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محمد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اسدیان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جهرم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سیمکانی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امور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رحیمی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حقوقی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فراشبند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سید مرتضی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حسینی</w:t>
            </w: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 xml:space="preserve"> حسام آبادی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سیدان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محمود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جم نژاد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راه و ساختمان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ابراهیم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کارگزین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rtl/>
              </w:rPr>
              <w:t>سید عبدالهادی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رحیمی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امور مالی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ارزان فروش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مسئول دفتر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محمد کاظم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یزدان پناه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شهرسازی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داراب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مصطفی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بهشاد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راه و ساختمان 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خرامه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سید سعید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حسینی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حراست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کازرون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محمد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بیدار مغز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متصدی امور دفتری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آباده طشک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رضا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سامانی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حسابدار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خاوران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 xml:space="preserve">مصطفی </w:t>
            </w: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  <w:t>دهقان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کارشناس امور باغبانی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A51" w:rsidRPr="00292B37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</w:rPr>
            </w:pPr>
            <w:r w:rsidRPr="00292B37"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  <w:t>بوانات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شریفی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دژکرد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میلاد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ایزد مهر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خور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عبدالرضا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ایمانی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راننده وسائط نقلیه سنگین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لطیفی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محمد کریم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زارع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کاردان آتش نشانی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سلطان شهر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علیرضا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نوشاد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راننده وسائط نقلیه سنگین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صغاد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مهرداد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پهلوانی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راننده وسائط نقلیه سنگین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بابا منیر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علیرضا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کدیوخواجه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خانمین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محسن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راستی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استهبان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 xml:space="preserve">مجتبی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خیرده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استهبان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محمدرضا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نوروزی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اقلید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 xml:space="preserve">جواد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بنی اسدی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راننده وسائط نقلیه سنگین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اقلید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حسین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عیدی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اقلید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میلاد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بهزادی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لار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سید ایمان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هاشمی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D62F5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نور 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داود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افشون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7A51" w:rsidRPr="00AF0422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 w:rsidRPr="00AF0422"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نور آباد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سید احمد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خادم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7A51" w:rsidRPr="00AF0422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اردکان</w:t>
            </w:r>
          </w:p>
        </w:tc>
      </w:tr>
      <w:tr w:rsidR="002B7A51" w:rsidRPr="001E542F" w:rsidTr="002B7A51">
        <w:trPr>
          <w:trHeight w:val="2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Pr="002B7A51" w:rsidRDefault="002B7A51" w:rsidP="002B7A51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یاسین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2E42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FF0000"/>
                <w:sz w:val="20"/>
                <w:szCs w:val="20"/>
                <w:rtl/>
              </w:rPr>
              <w:t>حسنی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کاردان آتش نشانی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B7A51" w:rsidRDefault="002B7A51" w:rsidP="00311CD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B050"/>
                <w:sz w:val="20"/>
                <w:szCs w:val="20"/>
                <w:rtl/>
              </w:rPr>
              <w:t>کارزین</w:t>
            </w:r>
          </w:p>
        </w:tc>
      </w:tr>
    </w:tbl>
    <w:p w:rsidR="003D697D" w:rsidRDefault="003D697D" w:rsidP="00A47106">
      <w:pPr>
        <w:rPr>
          <w:rFonts w:cs="B Titr"/>
          <w:rtl/>
        </w:rPr>
      </w:pPr>
    </w:p>
    <w:p w:rsidR="003D697D" w:rsidRPr="00CD4C78" w:rsidRDefault="00CD4C78" w:rsidP="00CD4C78">
      <w:pPr>
        <w:shd w:val="clear" w:color="auto" w:fill="0070C0"/>
        <w:ind w:left="95"/>
        <w:jc w:val="center"/>
        <w:rPr>
          <w:rFonts w:cs="B Titr"/>
          <w:color w:val="FFFFFF" w:themeColor="background1"/>
          <w:sz w:val="28"/>
          <w:szCs w:val="28"/>
        </w:rPr>
      </w:pPr>
      <w:r w:rsidRPr="00CD4C78">
        <w:rPr>
          <w:rFonts w:cs="B Titr" w:hint="cs"/>
          <w:color w:val="FFFFFF" w:themeColor="background1"/>
          <w:sz w:val="28"/>
          <w:szCs w:val="28"/>
          <w:rtl/>
        </w:rPr>
        <w:t xml:space="preserve">قابل توجه </w:t>
      </w:r>
      <w:r w:rsidR="003D697D" w:rsidRPr="00CD4C78">
        <w:rPr>
          <w:rFonts w:cs="B Titr" w:hint="cs"/>
          <w:color w:val="FFFFFF" w:themeColor="background1"/>
          <w:sz w:val="28"/>
          <w:szCs w:val="28"/>
          <w:rtl/>
        </w:rPr>
        <w:t xml:space="preserve">تعدادی از داوطلبان که </w:t>
      </w:r>
      <w:r w:rsidRPr="00CD4C78">
        <w:rPr>
          <w:rFonts w:cs="B Titr" w:hint="cs"/>
          <w:color w:val="FFFFFF" w:themeColor="background1"/>
          <w:sz w:val="28"/>
          <w:szCs w:val="28"/>
          <w:rtl/>
        </w:rPr>
        <w:t xml:space="preserve">از لحاظ شرایط احراز پست شغلی مشکلی نداشته و </w:t>
      </w:r>
      <w:r w:rsidR="003D697D" w:rsidRPr="00CD4C78">
        <w:rPr>
          <w:rFonts w:cs="B Titr" w:hint="cs"/>
          <w:color w:val="FFFFFF" w:themeColor="background1"/>
          <w:sz w:val="28"/>
          <w:szCs w:val="28"/>
          <w:rtl/>
        </w:rPr>
        <w:t>جهت انجام معاینات پ</w:t>
      </w:r>
      <w:r w:rsidRPr="00CD4C78">
        <w:rPr>
          <w:rFonts w:cs="B Titr" w:hint="cs"/>
          <w:color w:val="FFFFFF" w:themeColor="background1"/>
          <w:sz w:val="28"/>
          <w:szCs w:val="28"/>
          <w:rtl/>
        </w:rPr>
        <w:t>ز</w:t>
      </w:r>
      <w:r w:rsidR="003D697D" w:rsidRPr="00CD4C78">
        <w:rPr>
          <w:rFonts w:cs="B Titr" w:hint="cs"/>
          <w:color w:val="FFFFFF" w:themeColor="background1"/>
          <w:sz w:val="28"/>
          <w:szCs w:val="28"/>
          <w:rtl/>
        </w:rPr>
        <w:t>شکی و تشخیص هویت مراجعه کرده</w:t>
      </w:r>
      <w:r w:rsidRPr="00CD4C78">
        <w:rPr>
          <w:rFonts w:cs="B Titr" w:hint="cs"/>
          <w:color w:val="FFFFFF" w:themeColor="background1"/>
          <w:sz w:val="28"/>
          <w:szCs w:val="28"/>
          <w:rtl/>
        </w:rPr>
        <w:t xml:space="preserve"> و معرفی شده</w:t>
      </w:r>
      <w:r w:rsidR="003D697D" w:rsidRPr="00CD4C78">
        <w:rPr>
          <w:rFonts w:cs="B Titr" w:hint="cs"/>
          <w:color w:val="FFFFFF" w:themeColor="background1"/>
          <w:sz w:val="28"/>
          <w:szCs w:val="28"/>
          <w:rtl/>
        </w:rPr>
        <w:t xml:space="preserve"> اند ولی در لیست بالا اسامی ایشان ذکر نشده است </w:t>
      </w:r>
      <w:r w:rsidRPr="00CD4C78">
        <w:rPr>
          <w:rFonts w:cs="B Titr" w:hint="cs"/>
          <w:color w:val="FFFFFF" w:themeColor="background1"/>
          <w:sz w:val="28"/>
          <w:szCs w:val="28"/>
          <w:rtl/>
        </w:rPr>
        <w:t>، زمان حضور جهت گزینش پس از وصول نتیجه ی تست پزشکی و تشخیص هویت ایشان متعاقبا اعلام خواهد گردید.</w:t>
      </w:r>
    </w:p>
    <w:sectPr w:rsidR="003D697D" w:rsidRPr="00CD4C78" w:rsidSect="00311CDC">
      <w:pgSz w:w="11906" w:h="16838"/>
      <w:pgMar w:top="284" w:right="424" w:bottom="90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79"/>
    <w:multiLevelType w:val="hybridMultilevel"/>
    <w:tmpl w:val="ED92908E"/>
    <w:lvl w:ilvl="0" w:tplc="0AB067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E1921"/>
    <w:multiLevelType w:val="hybridMultilevel"/>
    <w:tmpl w:val="E8D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DD2"/>
    <w:rsid w:val="00126B79"/>
    <w:rsid w:val="00134FEC"/>
    <w:rsid w:val="001E542F"/>
    <w:rsid w:val="00292B37"/>
    <w:rsid w:val="002B7A51"/>
    <w:rsid w:val="002D5AC9"/>
    <w:rsid w:val="002E421F"/>
    <w:rsid w:val="00311CDC"/>
    <w:rsid w:val="003470FD"/>
    <w:rsid w:val="003A311A"/>
    <w:rsid w:val="003D697D"/>
    <w:rsid w:val="003E4BC9"/>
    <w:rsid w:val="004219CF"/>
    <w:rsid w:val="004A4478"/>
    <w:rsid w:val="004E189E"/>
    <w:rsid w:val="005165AE"/>
    <w:rsid w:val="00572CC1"/>
    <w:rsid w:val="006D1DD2"/>
    <w:rsid w:val="0070320B"/>
    <w:rsid w:val="0077422B"/>
    <w:rsid w:val="007F5972"/>
    <w:rsid w:val="008875A0"/>
    <w:rsid w:val="00896F94"/>
    <w:rsid w:val="008A3293"/>
    <w:rsid w:val="009137F6"/>
    <w:rsid w:val="009B72ED"/>
    <w:rsid w:val="00A47106"/>
    <w:rsid w:val="00AA0C77"/>
    <w:rsid w:val="00AF0422"/>
    <w:rsid w:val="00CD4C78"/>
    <w:rsid w:val="00D22CDE"/>
    <w:rsid w:val="00D400F3"/>
    <w:rsid w:val="00D62F50"/>
    <w:rsid w:val="00DA2A28"/>
    <w:rsid w:val="00DD0D42"/>
    <w:rsid w:val="00E3071C"/>
    <w:rsid w:val="00EB538C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D2"/>
    <w:pPr>
      <w:bidi/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54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42F"/>
    <w:rPr>
      <w:color w:val="800080"/>
      <w:u w:val="single"/>
    </w:rPr>
  </w:style>
  <w:style w:type="paragraph" w:customStyle="1" w:styleId="xl64">
    <w:name w:val="xl64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E542F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E542F"/>
    <w:pPr>
      <w:shd w:val="clear" w:color="000000" w:fill="A5A5A5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304A-6340-4D50-9207-68453BC8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herasat</dc:creator>
  <cp:lastModifiedBy>Windows XPower Edition</cp:lastModifiedBy>
  <cp:revision>10</cp:revision>
  <cp:lastPrinted>2016-05-04T12:16:00Z</cp:lastPrinted>
  <dcterms:created xsi:type="dcterms:W3CDTF">2016-04-09T10:53:00Z</dcterms:created>
  <dcterms:modified xsi:type="dcterms:W3CDTF">2016-05-04T12:56:00Z</dcterms:modified>
</cp:coreProperties>
</file>