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F" w:rsidRPr="003E74CF" w:rsidRDefault="003E74CF" w:rsidP="003E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4CF">
        <w:rPr>
          <w:rFonts w:ascii="Georgia" w:eastAsia="Times New Roman" w:hAnsi="Georgia" w:cs="Times New Roman"/>
          <w:b/>
          <w:bCs/>
          <w:color w:val="0000CD"/>
          <w:szCs w:val="27"/>
          <w:rtl/>
        </w:rPr>
        <w:t>اطلاعیه شماره (2) اداره کل آموزش و پرورش استان آذربایجان شرقی در مورد پذیرفته شدگان آزمون استخدام پیمانی سال 1396</w:t>
      </w:r>
    </w:p>
    <w:p w:rsidR="003E74CF" w:rsidRPr="003E74CF" w:rsidRDefault="003E74CF" w:rsidP="003E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توجه به اعلام نتایج نهایی چهارمين آزمون استخدامي متمركز دستگاه‌هاي اجرايي كشور در سال 1396 که در مورخ 21/9/96 از طریق سایت سازمان سنجش آموزش کشور اعلام شده است ، ضمن عرض تبریک به پذیرفته شدگان آزمون استخدامی ، بدین وسیله برنامه زمان بندی مراجعه داوطلبان برای تشکیل پرونده استخدامی و طی مراحل بعدی به شرح زیر اعلام و توجه داوطلبان را به موارد ذیل معطوف می دارد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1-</w:t>
      </w:r>
      <w:r w:rsidRPr="003E74C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پذیرفته شدگان آزمون استخدام پیمانی سال 1396 سهمیه استان آذربایجان شرقی حداکثر تا روز یک شنبه مورخ 96/9/26 فرصت دارند برای تشکیل پرونده استخدامی و طی مراحل استخدام و دریافت معرفی نامه به مراکز بهداشت و نیروی انتظامی ( بررسی پیشینه کیفری ) به اداره کل آموزش و پرورش استان آذربایجان شرقی مراجعه نمایند. </w:t>
      </w:r>
      <w:r w:rsidRPr="003E74CF">
        <w:rPr>
          <w:rFonts w:ascii="Comic Sans MS" w:eastAsia="Times New Roman" w:hAnsi="Comic Sans MS" w:cs="Times New Roman"/>
          <w:b/>
          <w:bCs/>
          <w:i/>
          <w:iCs/>
          <w:color w:val="A52A2A"/>
          <w:sz w:val="24"/>
          <w:szCs w:val="24"/>
          <w:rtl/>
        </w:rPr>
        <w:t>بدیهی است داوطلبانی که در فرصت تعیین شده برای طی مراحل استخدامی مراجعه ننمایند به عنوان منصرف از استخدام شناخته شده و در آینده حقی برای آنان متصور نمی باشد.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همچنین با توجه به دریافت فرم گزینش در مرحله مصاحبه ، نیازی به مراجعه داوطلبان به هسته گزینش استان وجود ندارد مگر در مواردی که داوطلب از سوی هسته گزینش استان دعوت شده باشد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sz w:val="24"/>
          <w:szCs w:val="24"/>
          <w:rtl/>
        </w:rPr>
        <w:t>2-</w:t>
      </w:r>
      <w:r w:rsidRPr="003E74CF">
        <w:rPr>
          <w:rFonts w:ascii="Times New Roman" w:eastAsia="Times New Roman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پذیرفته شدگان به هنگام مراجعه برای دریافت معرفی نامه مدارک ذیل را همراه داشته باشند: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کارنامه چاپ شده از سایت سازمان سنجش.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مبنی بر قبولی در آزمون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تعداد دو قطعه عکس تمام رخ 3*4 تهیه شده در سال جاری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اصل و تصویر تمام صفحات</w:t>
      </w:r>
      <w:r w:rsidRPr="003E74CF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شناسنامه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اصل و تصویر پشت و روی کارت ملی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اصل و تصویر کارت پایان خدمت یا معافیت (برادران)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اصل و تصویر دانشنامه یا گواهی نامه موقت فارغ التحصیلی 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Wingdings" w:eastAsia="Wingdings" w:hAnsi="Wingdings" w:cs="Times New Roman"/>
          <w:sz w:val="24"/>
          <w:szCs w:val="24"/>
          <w:rtl/>
        </w:rPr>
        <w:t>-</w:t>
      </w:r>
      <w:r w:rsidRPr="003E74CF">
        <w:rPr>
          <w:rFonts w:ascii="Times New Roman" w:eastAsia="Wingdings" w:hAnsi="Times New Roman" w:cs="Times New Roman"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فرم انتخاب اولویت های محل خدمت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3-</w:t>
      </w:r>
      <w:r w:rsidRPr="003E74CF">
        <w:rPr>
          <w:rFonts w:ascii="Times New Roman" w:eastAsia="Times New Roman" w:hAnsi="Times New Roman" w:cs="Times New Roman"/>
          <w:b/>
          <w:bCs/>
          <w:sz w:val="14"/>
          <w:szCs w:val="14"/>
          <w:rtl/>
        </w:rPr>
        <w:t xml:space="preserve"> </w:t>
      </w: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محل خدمت مورد نیاز برای پذیرفته شدگان به شرح ذیل اعلام می گردد و لازم است پذیرفته شدگانی که در کدرشته محل های دارای چند نفر ظرفیت قبول شده اند ، نسبت به تکمیل فرم «تعیین محل خدمت» که در پیوست این اطلاعیه درج شده است اقدام و همراه با مدارک مورد نیاز به هنگام مراجعه به اداره کل ارائه نمایند 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Arial" w:eastAsia="Times New Roman" w:hAnsi="Arial" w:cs="Arial"/>
          <w:b/>
          <w:bCs/>
          <w:color w:val="000000"/>
          <w:sz w:val="30"/>
          <w:szCs w:val="30"/>
          <w:rtl/>
        </w:rPr>
        <w:t>محل خدمت مورد نیاز برای پذیرفته شدگان آزمون استخدام پیمانی سال 1396</w:t>
      </w:r>
    </w:p>
    <w:tbl>
      <w:tblPr>
        <w:bidiVisual/>
        <w:tblW w:w="9380" w:type="dxa"/>
        <w:tblInd w:w="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096"/>
        <w:gridCol w:w="4717"/>
        <w:gridCol w:w="1952"/>
      </w:tblGrid>
      <w:tr w:rsidR="003E74CF" w:rsidRPr="003E74CF" w:rsidTr="003E74CF">
        <w:trPr>
          <w:trHeight w:val="4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عنوان شغل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دامنه پذیرش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منطقه خدمتی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ایلخچی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خسروشهر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آذرشهر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گوگان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اباد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مهربان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خواجه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نظرکهریزی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هشترود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خداافرین کلیبر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خداآفرین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کلیبر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هوراند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تسوج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صوفیان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کلیبر خداافرین اهر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عشایری آذربایجان شرقی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عجب شیر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کاغذکنان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کندوان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ترکمانچای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11446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استثنایی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گوگان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</w:tr>
      <w:tr w:rsidR="003E74CF" w:rsidRPr="003E74CF" w:rsidTr="003E74CF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نظرکهریزی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تسوج</w:t>
            </w:r>
          </w:p>
        </w:tc>
      </w:tr>
      <w:tr w:rsidR="003E74CF" w:rsidRPr="003E74CF" w:rsidTr="003E74CF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دبیرزبان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دبیرزبان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تسوج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دبیرزبان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زیست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زیست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شیمی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دبیرعربی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فیزیک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معارف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خسروشهر</w:t>
            </w:r>
          </w:p>
        </w:tc>
      </w:tr>
      <w:tr w:rsidR="003E74CF" w:rsidRPr="003E74CF" w:rsidTr="003E74CF">
        <w:trPr>
          <w:trHeight w:val="9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معارف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نظرکهریزی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کارو فناوری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مراقب سلامت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</w:tr>
      <w:tr w:rsidR="003E74CF" w:rsidRPr="003E74CF" w:rsidTr="003E74CF">
        <w:trPr>
          <w:trHeight w:val="5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مربی امور تربیتی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هنرآموزالکتروتکنیک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</w:tr>
      <w:tr w:rsidR="003E74CF" w:rsidRPr="003E74CF" w:rsidTr="003E74CF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هنرآموزالکتروتکنیک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هنرآموزالکتروتکنیک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12580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هنرآموزحسابداری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خدافرین کلیبر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خداآفرین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عجب شیر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هنراموزکامپیوتر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ترکمانچای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هنرآموزمکانیک خودرو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عجب شیر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هنرآموزنقشه کشی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خدافرین کلیبر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هوراند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12776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ایلخچی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12778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هشترود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نظرکهریزی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خدافرین کلیبر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هوراند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تسوج</w:t>
            </w:r>
          </w:p>
        </w:tc>
      </w:tr>
      <w:tr w:rsidR="003E74CF" w:rsidRPr="003E74CF" w:rsidTr="003E74C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میانه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کندوان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12783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آموزگار ابتدایی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ورزقان اهر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خاروانا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تربیت بدنی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دبیرزبان انگلیسی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اباد</w:t>
            </w:r>
          </w:p>
        </w:tc>
      </w:tr>
      <w:tr w:rsidR="003E74CF" w:rsidRPr="003E74CF" w:rsidTr="003E74CF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زیست شناسی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شیمی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  <w:tr w:rsidR="003E74CF" w:rsidRPr="003E74CF" w:rsidTr="003E74CF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فیزیک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معارف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</w:tr>
      <w:tr w:rsidR="003E74CF" w:rsidRPr="003E74CF" w:rsidTr="003E74CF">
        <w:trPr>
          <w:trHeight w:val="7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معارف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چاروایماق هشترود مراغه عجب شیر بناب ملکان آذرشهر اسکو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چاراویماق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 کارو فناوری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دبیرهنر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اسکو،آذرشهر تبریز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اسکو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هنرآموزحسابداری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 تبریز جلفا مرند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استادکار امور زراعی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 ملکان عجب شیر بناب آذرشهر اسکو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استادکار امور دامی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</w:tr>
      <w:tr w:rsidR="003E74CF" w:rsidRPr="003E74CF" w:rsidTr="003E74CF">
        <w:trPr>
          <w:trHeight w:val="5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</w:rPr>
              <w:t>13552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هنرآموزنقشه کشی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 تبریز هریس سراب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74CF" w:rsidRPr="003E74CF" w:rsidRDefault="003E74CF" w:rsidP="003E7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4C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تیکمه داش</w:t>
            </w:r>
          </w:p>
        </w:tc>
      </w:tr>
    </w:tbl>
    <w:p w:rsidR="003E74CF" w:rsidRPr="003E74CF" w:rsidRDefault="003E74CF" w:rsidP="003E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توضیحات : در استان آذربایجان شرقی تعداد 185 نفر موفق به قبولی در مراحل کتبی و مصاحبه آزمون استخدام پیمانی شده اند و برای بررسی صلاحیت استخدام پیمانی در آموزش و پرورش به هسته گزینش استان معرفی شده اند و پس از طی مرحله گزینش ، داوطلبانی که صلاحیت آنان از سوی هسته گزینش استان مورد تایید قرار گیرد ، نخست نسبت به ارایه سند تعهد خدمتی برای استخدام در محل خدمت تعیین شد</w:t>
      </w:r>
      <w:bookmarkStart w:id="0" w:name="_GoBack"/>
      <w:bookmarkEnd w:id="0"/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 (با دریافت معرفی نامه از اداره کل) اقدام و سپس مطابق با ماده 28 اساسنامه دانشگاه فرهنگیان ، جهت طی دوره های مهارت های تعلیم و تربیت به دانشگاه فرهنگیان معرفی و در صورت کسب موفقیت در آزمون جامع مهارت های تعلیم و تربیت ، در مدیریت ها و ادارات آموزش و پرورش سهمیه خدمتی قبول شده مشغول به کار خواهند شد. </w:t>
      </w:r>
    </w:p>
    <w:p w:rsidR="003E74CF" w:rsidRPr="003E74CF" w:rsidRDefault="003E74CF" w:rsidP="003E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E74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اداره امور اداری و تشکیلات اداره کل آموزش و پرورش استان آذربایجان شرقی</w:t>
      </w:r>
    </w:p>
    <w:p w:rsidR="00E47609" w:rsidRPr="00290E3C" w:rsidRDefault="00E47609" w:rsidP="003E74CF"/>
    <w:sectPr w:rsidR="00E47609" w:rsidRPr="00290E3C" w:rsidSect="00916B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6B"/>
    <w:rsid w:val="000F65BF"/>
    <w:rsid w:val="001D090B"/>
    <w:rsid w:val="0025636B"/>
    <w:rsid w:val="00290E3C"/>
    <w:rsid w:val="003E74CF"/>
    <w:rsid w:val="00516818"/>
    <w:rsid w:val="006947B4"/>
    <w:rsid w:val="00916BAA"/>
    <w:rsid w:val="00AF3826"/>
    <w:rsid w:val="00B42871"/>
    <w:rsid w:val="00D6386B"/>
    <w:rsid w:val="00E47609"/>
    <w:rsid w:val="00E9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6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74CF"/>
    <w:rPr>
      <w:b/>
      <w:bCs/>
    </w:rPr>
  </w:style>
  <w:style w:type="paragraph" w:styleId="ListParagraph">
    <w:name w:val="List Paragraph"/>
    <w:basedOn w:val="Normal"/>
    <w:uiPriority w:val="34"/>
    <w:qFormat/>
    <w:rsid w:val="003E74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4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6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74CF"/>
    <w:rPr>
      <w:b/>
      <w:bCs/>
    </w:rPr>
  </w:style>
  <w:style w:type="paragraph" w:styleId="ListParagraph">
    <w:name w:val="List Paragraph"/>
    <w:basedOn w:val="Normal"/>
    <w:uiPriority w:val="34"/>
    <w:qFormat/>
    <w:rsid w:val="003E74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74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cp:lastPrinted>2017-12-08T21:30:00Z</cp:lastPrinted>
  <dcterms:created xsi:type="dcterms:W3CDTF">2017-12-13T18:47:00Z</dcterms:created>
  <dcterms:modified xsi:type="dcterms:W3CDTF">2017-12-13T18:47:00Z</dcterms:modified>
</cp:coreProperties>
</file>