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F1DB" w14:textId="0BD81191" w:rsidR="00EF30B5" w:rsidRDefault="00EF30B5" w:rsidP="00EF30B5">
      <w:pPr>
        <w:jc w:val="right"/>
        <w:rPr>
          <w:rtl/>
        </w:rPr>
      </w:pPr>
      <w:r w:rsidRPr="00EF30B5">
        <w:t> </w:t>
      </w:r>
      <w:r w:rsidRPr="00EF30B5">
        <w:rPr>
          <w:b/>
          <w:bCs/>
          <w:rtl/>
        </w:rPr>
        <w:t>ماده 187 </w:t>
      </w:r>
    </w:p>
    <w:p w14:paraId="780968A4" w14:textId="675E62FA" w:rsidR="00696C97" w:rsidRDefault="00EF30B5" w:rsidP="00EF30B5">
      <w:pPr>
        <w:jc w:val="right"/>
      </w:pPr>
      <w:r w:rsidRPr="00EF30B5">
        <w:rPr>
          <w:rtl/>
        </w:rPr>
        <w:t>به منظور اعمال حمايتهاي لازم حقوقي و تسهيل دستيابي مردم به خدمات قضايي و حفظ حقوق عامه، به قوه قضائيه اجازه داده مي شود تا نسبت به تأييد صلاحيت فارغ التحصيلان رشته حقوق جهت صدور مجوز تأسيس مؤسسات مشاوره حقوقي براي آنان اقدام نمايد. حضور مشاوران مذكور در محاكم دادگستري و ادارات و سازمانهاي دولتي و غيردولتي براي انجام امور وكالت متقاضيان مجاز خواهد بود. تأييد صلاحيت كارشناسان رسمي دادگستري نيز به طريق فوق امكان پذير است</w:t>
      </w:r>
      <w:r w:rsidRPr="00EF30B5">
        <w:t>.</w:t>
      </w:r>
      <w:r w:rsidRPr="00EF30B5">
        <w:br/>
      </w:r>
      <w:r w:rsidRPr="00EF30B5">
        <w:rPr>
          <w:rtl/>
        </w:rPr>
        <w:t>آيين نامه اجرائي اين ماده و تعيين تعرفه كارشناسي افراد مذكور به تصويب رئيس قوه قضائيه خواهد رسيد</w:t>
      </w:r>
      <w:r w:rsidRPr="00EF30B5">
        <w:t>.</w:t>
      </w:r>
    </w:p>
    <w:sectPr w:rsidR="0069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D0"/>
    <w:rsid w:val="000051D0"/>
    <w:rsid w:val="000E5E25"/>
    <w:rsid w:val="00165AC9"/>
    <w:rsid w:val="005E4A70"/>
    <w:rsid w:val="00696C97"/>
    <w:rsid w:val="00DD08CE"/>
    <w:rsid w:val="00EF30B5"/>
    <w:rsid w:val="00F72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2ECE"/>
  <w15:chartTrackingRefBased/>
  <w15:docId w15:val="{C6B4E318-4D0A-4D2E-B1B0-D457F9B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1D0"/>
    <w:rPr>
      <w:rFonts w:eastAsiaTheme="majorEastAsia" w:cstheme="majorBidi"/>
      <w:color w:val="272727" w:themeColor="text1" w:themeTint="D8"/>
    </w:rPr>
  </w:style>
  <w:style w:type="paragraph" w:styleId="Title">
    <w:name w:val="Title"/>
    <w:basedOn w:val="Normal"/>
    <w:next w:val="Normal"/>
    <w:link w:val="TitleChar"/>
    <w:uiPriority w:val="10"/>
    <w:qFormat/>
    <w:rsid w:val="00005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1D0"/>
    <w:pPr>
      <w:spacing w:before="160"/>
      <w:jc w:val="center"/>
    </w:pPr>
    <w:rPr>
      <w:i/>
      <w:iCs/>
      <w:color w:val="404040" w:themeColor="text1" w:themeTint="BF"/>
    </w:rPr>
  </w:style>
  <w:style w:type="character" w:customStyle="1" w:styleId="QuoteChar">
    <w:name w:val="Quote Char"/>
    <w:basedOn w:val="DefaultParagraphFont"/>
    <w:link w:val="Quote"/>
    <w:uiPriority w:val="29"/>
    <w:rsid w:val="000051D0"/>
    <w:rPr>
      <w:i/>
      <w:iCs/>
      <w:color w:val="404040" w:themeColor="text1" w:themeTint="BF"/>
    </w:rPr>
  </w:style>
  <w:style w:type="paragraph" w:styleId="ListParagraph">
    <w:name w:val="List Paragraph"/>
    <w:basedOn w:val="Normal"/>
    <w:uiPriority w:val="34"/>
    <w:qFormat/>
    <w:rsid w:val="000051D0"/>
    <w:pPr>
      <w:ind w:left="720"/>
      <w:contextualSpacing/>
    </w:pPr>
  </w:style>
  <w:style w:type="character" w:styleId="IntenseEmphasis">
    <w:name w:val="Intense Emphasis"/>
    <w:basedOn w:val="DefaultParagraphFont"/>
    <w:uiPriority w:val="21"/>
    <w:qFormat/>
    <w:rsid w:val="000051D0"/>
    <w:rPr>
      <w:i/>
      <w:iCs/>
      <w:color w:val="2F5496" w:themeColor="accent1" w:themeShade="BF"/>
    </w:rPr>
  </w:style>
  <w:style w:type="paragraph" w:styleId="IntenseQuote">
    <w:name w:val="Intense Quote"/>
    <w:basedOn w:val="Normal"/>
    <w:next w:val="Normal"/>
    <w:link w:val="IntenseQuoteChar"/>
    <w:uiPriority w:val="30"/>
    <w:qFormat/>
    <w:rsid w:val="00005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1D0"/>
    <w:rPr>
      <w:i/>
      <w:iCs/>
      <w:color w:val="2F5496" w:themeColor="accent1" w:themeShade="BF"/>
    </w:rPr>
  </w:style>
  <w:style w:type="character" w:styleId="IntenseReference">
    <w:name w:val="Intense Reference"/>
    <w:basedOn w:val="DefaultParagraphFont"/>
    <w:uiPriority w:val="32"/>
    <w:qFormat/>
    <w:rsid w:val="00005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Altin-Ardashiri</dc:creator>
  <cp:keywords/>
  <dc:description/>
  <cp:lastModifiedBy>Altin-Ardashiri</cp:lastModifiedBy>
  <cp:revision>2</cp:revision>
  <dcterms:created xsi:type="dcterms:W3CDTF">2025-11-26T08:22:00Z</dcterms:created>
  <dcterms:modified xsi:type="dcterms:W3CDTF">2025-11-26T08:23:00Z</dcterms:modified>
</cp:coreProperties>
</file>